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F139AC">
        <w:rPr>
          <w:rFonts w:ascii="Times New Roman" w:hAnsi="Times New Roman"/>
          <w:b/>
          <w:sz w:val="18"/>
          <w:szCs w:val="18"/>
        </w:rPr>
        <w:t>ałącznik nr  3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1"/>
        <w:gridCol w:w="1134"/>
        <w:gridCol w:w="1134"/>
        <w:gridCol w:w="708"/>
        <w:gridCol w:w="1276"/>
      </w:tblGrid>
      <w:tr w:rsidR="002257DB" w:rsidRPr="0065724C" w:rsidTr="00196E1F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F139AC" w:rsidRPr="0065724C" w:rsidTr="00196E1F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139AC" w:rsidRPr="00BE4BA8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Filiżanka 250 ml ze spodkiem </w:t>
            </w:r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Ćmielów Sofia 3604 Złota Linia, komplet 12 sztuk, wykonana z porcelany, kolor biało-złoty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 xml:space="preserve">2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196E1F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139AC" w:rsidRPr="00BE4BA8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Talerz deserowy 21 cm </w:t>
            </w:r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Ćmielów Sofia 3604 Złota Linia wykonany z porcelany, kolor biało-złoty, długość 21 cm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>12 szt.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BE4BA8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Łyżeczka do kawy/herbaty </w:t>
            </w:r>
            <w:proofErr w:type="spellStart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Hendi</w:t>
            </w:r>
            <w:proofErr w:type="spellEnd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profil </w:t>
            </w:r>
            <w:proofErr w:type="spellStart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line</w:t>
            </w:r>
            <w:proofErr w:type="spellEnd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 Kod. 764480, kom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plet 12 sztuk długość 138 mm, </w:t>
            </w:r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wykonana ze stali nierdzewnej, polerowana maszynowo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 xml:space="preserve">1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1578A0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Widelczyk deserow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y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H</w:t>
            </w:r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endi</w:t>
            </w:r>
            <w:proofErr w:type="spellEnd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profil </w:t>
            </w:r>
            <w:proofErr w:type="spellStart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line</w:t>
            </w:r>
            <w:proofErr w:type="spellEnd"/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kod. 764442, 2 komplety po 6 szt. Długość 138 mm, ze stali nierdz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e</w:t>
            </w:r>
            <w:r w:rsidRPr="005E394D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wnej, polerowany maszynowo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 xml:space="preserve">2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1578A0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Cukiernica 250 ml 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Ćmielów Sofia 3604 Złota Linia wykonana z porcelany, kolor biało-złoty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>1 szt.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27603F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Kubek 300 ml 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Ćmielów Sofia 3604 Złota Linia, EAN 5902767024679, wykonane z porcelany, kolor biało-złoty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>6 szt.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C50F6F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Półmisek patera do ciasta/ciastek 34 cm Ćmielów Sofia, wariant 0001, kod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6723-154D4, wykonany z porcelany, kolor biało-złoty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>2 szt.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C50F6F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Szklanka do wody 360 ml 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Krosno </w:t>
            </w:r>
            <w:proofErr w:type="spellStart"/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Glamour</w:t>
            </w:r>
            <w:proofErr w:type="spellEnd"/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szklanki do napojów 360 ml F68C210036001010, szkło formowane mechanicznie, przeznaczeni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e napoje zimne i gorące, kolor - 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bezbarwny, wysokość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50 mm, średnica/szerokość 69 mm.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>12 szt.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E3252C">
        <w:trPr>
          <w:trHeight w:val="454"/>
        </w:trPr>
        <w:tc>
          <w:tcPr>
            <w:tcW w:w="567" w:type="dxa"/>
            <w:vAlign w:val="center"/>
          </w:tcPr>
          <w:p w:rsidR="00F139AC" w:rsidRPr="00B57618" w:rsidRDefault="00F139AC" w:rsidP="00F139AC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9AC" w:rsidRPr="00C50F6F" w:rsidRDefault="00F139AC" w:rsidP="00F139A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Dzbanek szklany do wody 1300 ml 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Krosno FDZ4107130019820, przeznaczenie: napoje zimne i gorące, kolor bezbarwny, szkło formowane ręcznie, wysoko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ść 250 mm, średnica/szerokoś</w:t>
            </w:r>
            <w:r w:rsidRPr="00C50F6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ć 170 mm, waga 1,1 kg, materiał kryształ bezołowiowy, wykończenie transparentne, bez zdobienia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51" w:type="dxa"/>
            <w:vAlign w:val="center"/>
          </w:tcPr>
          <w:p w:rsidR="00F139AC" w:rsidRDefault="00F139AC" w:rsidP="00F139AC">
            <w:pPr>
              <w:spacing w:after="0" w:line="240" w:lineRule="auto"/>
              <w:jc w:val="center"/>
            </w:pPr>
            <w:r>
              <w:t>1 szt.</w:t>
            </w:r>
          </w:p>
        </w:tc>
        <w:tc>
          <w:tcPr>
            <w:tcW w:w="1134" w:type="dxa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196E1F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139AC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139AC" w:rsidRPr="000518E3" w:rsidRDefault="00F139AC" w:rsidP="00F139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bookmarkStart w:id="0" w:name="_GoBack"/>
        <w:bookmarkEnd w:id="0"/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720D4B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406205">
        <w:rPr>
          <w:rFonts w:ascii="Times New Roman" w:hAnsi="Times New Roman"/>
          <w:sz w:val="18"/>
          <w:szCs w:val="18"/>
        </w:rPr>
        <w:t>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139AC" w:rsidRDefault="00F139AC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415" w:rsidRDefault="001F6415">
      <w:pPr>
        <w:spacing w:after="0" w:line="240" w:lineRule="auto"/>
      </w:pPr>
      <w:r>
        <w:separator/>
      </w:r>
    </w:p>
  </w:endnote>
  <w:endnote w:type="continuationSeparator" w:id="0">
    <w:p w:rsidR="001F6415" w:rsidRDefault="001F6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415" w:rsidRDefault="001F6415">
      <w:pPr>
        <w:spacing w:after="0" w:line="240" w:lineRule="auto"/>
      </w:pPr>
      <w:r>
        <w:separator/>
      </w:r>
    </w:p>
  </w:footnote>
  <w:footnote w:type="continuationSeparator" w:id="0">
    <w:p w:rsidR="001F6415" w:rsidRDefault="001F6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DC5" w:rsidRDefault="00D92DC5" w:rsidP="00D92DC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  <w:r>
      <w:rPr>
        <w:rFonts w:ascii="Century Gothic" w:eastAsia="Times New Roman" w:hAnsi="Century Gothic" w:cs="EUAlbertina"/>
        <w:noProof/>
        <w:color w:val="000000"/>
        <w:sz w:val="18"/>
        <w:szCs w:val="18"/>
        <w:lang w:eastAsia="pl-PL"/>
      </w:rPr>
      <w:drawing>
        <wp:inline distT="0" distB="0" distL="0" distR="0" wp14:anchorId="4ECD8B19" wp14:editId="3E5E142D">
          <wp:extent cx="5986780" cy="7499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7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92DC5" w:rsidRPr="000A0448" w:rsidRDefault="00D92DC5" w:rsidP="00D92DC5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0A044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0A044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>
      <w:rPr>
        <w:rFonts w:ascii="Times New Roman" w:eastAsia="Times New Roman" w:hAnsi="Times New Roman"/>
        <w:sz w:val="16"/>
        <w:szCs w:val="16"/>
        <w:lang w:eastAsia="ar-SA"/>
      </w:rPr>
      <w:t>. Projekt nr FAMI.03.01-IZ.00-0001/24 pn. "Organizowanie powrotów przymusowych oraz powrotów dobrowolnych</w:t>
    </w:r>
    <w:r w:rsidRPr="000A0448">
      <w:rPr>
        <w:rFonts w:ascii="Times New Roman" w:eastAsia="Times New Roman" w:hAnsi="Times New Roman"/>
        <w:sz w:val="16"/>
        <w:szCs w:val="16"/>
        <w:lang w:eastAsia="ar-SA"/>
      </w:rPr>
      <w:t>"</w:t>
    </w:r>
  </w:p>
  <w:p w:rsidR="00D92DC5" w:rsidRDefault="00D92D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1F6415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E2608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5071C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51F3B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3568A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92DC5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39AC"/>
    <w:rsid w:val="00F1734C"/>
    <w:rsid w:val="00F2797F"/>
    <w:rsid w:val="00F35A69"/>
    <w:rsid w:val="00F425E1"/>
    <w:rsid w:val="00F6161A"/>
    <w:rsid w:val="00F85A77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FC39F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3</cp:revision>
  <cp:lastPrinted>2024-08-27T11:05:00Z</cp:lastPrinted>
  <dcterms:created xsi:type="dcterms:W3CDTF">2026-10-22T08:17:00Z</dcterms:created>
  <dcterms:modified xsi:type="dcterms:W3CDTF">2026-10-22T08:20:00Z</dcterms:modified>
</cp:coreProperties>
</file>