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D" w:rsidRPr="00016CED" w:rsidRDefault="00016CED" w:rsidP="00016C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016CED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16CED" w:rsidRPr="00016CED" w:rsidRDefault="007A1145" w:rsidP="00016CED">
      <w:pPr>
        <w:spacing w:after="0" w:line="240" w:lineRule="auto"/>
        <w:ind w:left="6379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>
        <w:rPr>
          <w:rFonts w:ascii="Times New Roman" w:eastAsia="Calibri" w:hAnsi="Times New Roman" w:cs="Times New Roman"/>
          <w:sz w:val="18"/>
          <w:szCs w:val="24"/>
        </w:rPr>
        <w:tab/>
      </w:r>
      <w:r>
        <w:rPr>
          <w:rFonts w:ascii="Times New Roman" w:eastAsia="Calibri" w:hAnsi="Times New Roman" w:cs="Times New Roman"/>
          <w:sz w:val="18"/>
          <w:szCs w:val="24"/>
        </w:rPr>
        <w:tab/>
        <w:t xml:space="preserve">    </w:t>
      </w:r>
      <w:r w:rsidR="00016CED" w:rsidRPr="00016CED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016CED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16CED" w:rsidRPr="00016CED" w:rsidRDefault="00016CED" w:rsidP="00016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A56558" w:rsidRPr="00A56558" w:rsidRDefault="00016CED" w:rsidP="00A5655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 xml:space="preserve">dot. </w:t>
      </w:r>
      <w:r w:rsidR="00A56558" w:rsidRPr="00A56558">
        <w:rPr>
          <w:rFonts w:ascii="Times New Roman" w:eastAsia="Calibri" w:hAnsi="Times New Roman" w:cs="Times New Roman"/>
        </w:rPr>
        <w:t>wykonani</w:t>
      </w:r>
      <w:r w:rsidR="00A56558">
        <w:rPr>
          <w:rFonts w:ascii="Times New Roman" w:eastAsia="Calibri" w:hAnsi="Times New Roman" w:cs="Times New Roman"/>
        </w:rPr>
        <w:t>a</w:t>
      </w:r>
      <w:r w:rsidR="00A56558" w:rsidRPr="00A56558">
        <w:rPr>
          <w:rFonts w:ascii="Times New Roman" w:eastAsia="Calibri" w:hAnsi="Times New Roman" w:cs="Times New Roman"/>
        </w:rPr>
        <w:t xml:space="preserve"> personalizowanych monet pamiątkowych </w:t>
      </w:r>
    </w:p>
    <w:p w:rsidR="00016CED" w:rsidRPr="00016CED" w:rsidRDefault="00016CED" w:rsidP="00016CE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>d</w:t>
      </w:r>
      <w:r w:rsidR="00A56558">
        <w:rPr>
          <w:rFonts w:ascii="Times New Roman" w:eastAsia="Calibri" w:hAnsi="Times New Roman" w:cs="Times New Roman"/>
        </w:rPr>
        <w:t>la</w:t>
      </w:r>
      <w:r w:rsidRPr="00016CED">
        <w:rPr>
          <w:rFonts w:ascii="Times New Roman" w:eastAsia="Calibri" w:hAnsi="Times New Roman" w:cs="Times New Roman"/>
        </w:rPr>
        <w:t xml:space="preserve"> Nadbużańskiego Oddziału Straży Granicznej w Chełmie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851"/>
        <w:gridCol w:w="1134"/>
        <w:gridCol w:w="567"/>
        <w:gridCol w:w="1276"/>
      </w:tblGrid>
      <w:tr w:rsidR="000D175C" w:rsidRPr="00016CED" w:rsidTr="000D175C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</w:tr>
      <w:tr w:rsidR="000D175C" w:rsidRPr="00016CED" w:rsidTr="000D175C">
        <w:trPr>
          <w:trHeight w:val="4160"/>
        </w:trPr>
        <w:tc>
          <w:tcPr>
            <w:tcW w:w="425" w:type="dxa"/>
            <w:shd w:val="clear" w:color="auto" w:fill="auto"/>
          </w:tcPr>
          <w:p w:rsidR="000D175C" w:rsidRPr="00016CED" w:rsidRDefault="000D175C" w:rsidP="00016CED">
            <w:pPr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  <w:r w:rsidRPr="00016CED">
              <w:rPr>
                <w:rFonts w:ascii="Times New Roman" w:eastAsia="Calibri" w:hAnsi="Times New Roman" w:cs="Times New Roman"/>
                <w:szCs w:val="19"/>
              </w:rPr>
              <w:t>1.</w:t>
            </w:r>
          </w:p>
        </w:tc>
        <w:tc>
          <w:tcPr>
            <w:tcW w:w="5812" w:type="dxa"/>
          </w:tcPr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CED">
              <w:rPr>
                <w:rFonts w:ascii="Times New Roman" w:hAnsi="Times New Roman" w:cs="Times New Roman"/>
                <w:szCs w:val="24"/>
              </w:rPr>
              <w:t xml:space="preserve">Moneta pamiątkowa dwustronna, wykonana z metalu </w:t>
            </w:r>
          </w:p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CED">
              <w:rPr>
                <w:rFonts w:ascii="Times New Roman" w:hAnsi="Times New Roman" w:cs="Times New Roman"/>
                <w:szCs w:val="24"/>
              </w:rPr>
              <w:t xml:space="preserve">wg zamieszczonego wzoru. </w:t>
            </w:r>
          </w:p>
          <w:p w:rsidR="000D175C" w:rsidRPr="007A1145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6CED">
              <w:rPr>
                <w:rFonts w:ascii="Times New Roman" w:hAnsi="Times New Roman" w:cs="Times New Roman"/>
                <w:szCs w:val="24"/>
              </w:rPr>
              <w:t xml:space="preserve">Średnica </w:t>
            </w:r>
            <w:r w:rsidRPr="00016CED">
              <w:rPr>
                <w:rFonts w:ascii="Times New Roman" w:hAnsi="Times New Roman" w:cs="Times New Roman"/>
                <w:b/>
                <w:szCs w:val="24"/>
              </w:rPr>
              <w:t>50 mm</w:t>
            </w:r>
            <w:r w:rsidRPr="00016CED">
              <w:rPr>
                <w:rFonts w:ascii="Times New Roman" w:hAnsi="Times New Roman" w:cs="Times New Roman"/>
                <w:szCs w:val="24"/>
              </w:rPr>
              <w:t xml:space="preserve">, grubość </w:t>
            </w:r>
            <w:r w:rsidRPr="007A1145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016CED">
              <w:rPr>
                <w:rFonts w:ascii="Times New Roman" w:hAnsi="Times New Roman" w:cs="Times New Roman"/>
                <w:b/>
                <w:szCs w:val="24"/>
              </w:rPr>
              <w:t xml:space="preserve"> mm</w:t>
            </w:r>
            <w:r w:rsidRPr="00016CED">
              <w:rPr>
                <w:rFonts w:ascii="Times New Roman" w:hAnsi="Times New Roman" w:cs="Times New Roman"/>
                <w:szCs w:val="24"/>
              </w:rPr>
              <w:t>.</w:t>
            </w:r>
            <w:r w:rsidRPr="007A114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D175C" w:rsidRPr="007A1145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Kolor wykończenia: </w:t>
            </w:r>
            <w:r w:rsidRPr="007A1145">
              <w:rPr>
                <w:rFonts w:ascii="Times New Roman" w:hAnsi="Times New Roman" w:cs="Times New Roman"/>
                <w:b/>
                <w:szCs w:val="24"/>
              </w:rPr>
              <w:t>antyczne złoto + emaliowanie</w:t>
            </w:r>
            <w:r w:rsidRPr="007A1145">
              <w:rPr>
                <w:rFonts w:ascii="Times New Roman" w:hAnsi="Times New Roman" w:cs="Times New Roman"/>
                <w:szCs w:val="24"/>
              </w:rPr>
              <w:t>.</w:t>
            </w:r>
          </w:p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Awers monety z dwoma żołnierzami KOP stojącymi pomiędzy znakami granicznymi z oznaczonym nr 123 oraz 163. </w:t>
            </w:r>
          </w:p>
          <w:p w:rsidR="000D175C" w:rsidRPr="007A1145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Na górze napis STRAŻ GRANICZNA na dole napis PSG TERESPOL oraz napis KORPUS OCHRONY POGRANICZA. </w:t>
            </w:r>
          </w:p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Rewers monety z zarysem mapy Polski z zaznaczoną wschodnią granicą państwa oraz napisem TERESPOL, </w:t>
            </w:r>
          </w:p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po lewej logo Straży Granicznej. Na górze monety napis </w:t>
            </w:r>
          </w:p>
          <w:p w:rsidR="000D175C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 xml:space="preserve">W SŁUŻBIE NIEPODLEGŁEJ natomiast na dole napis PLACÓWKA STRAŻY GRANICZNEJ IM. BRYGADY </w:t>
            </w:r>
          </w:p>
          <w:p w:rsidR="000D175C" w:rsidRPr="007A1145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A1145">
              <w:rPr>
                <w:rFonts w:ascii="Times New Roman" w:hAnsi="Times New Roman" w:cs="Times New Roman"/>
                <w:szCs w:val="24"/>
              </w:rPr>
              <w:t>KOP POLESIE.</w:t>
            </w:r>
          </w:p>
          <w:p w:rsidR="000D175C" w:rsidRPr="00016CED" w:rsidRDefault="000D175C" w:rsidP="003A56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A56B3">
              <w:rPr>
                <w:rFonts w:ascii="Times New Roman" w:hAnsi="Times New Roman" w:cs="Times New Roman"/>
                <w:b/>
                <w:szCs w:val="24"/>
              </w:rPr>
              <w:t>W komplecie etui na monetę z napisem FRONTEX</w:t>
            </w:r>
          </w:p>
        </w:tc>
        <w:tc>
          <w:tcPr>
            <w:tcW w:w="851" w:type="dxa"/>
          </w:tcPr>
          <w:p w:rsidR="000D175C" w:rsidRPr="00016CED" w:rsidRDefault="000D175C" w:rsidP="00016CED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A11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  <w:r w:rsidRPr="00016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A11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kpl</w:t>
            </w:r>
            <w:r w:rsidRPr="00016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175C" w:rsidRPr="00016CED" w:rsidTr="000D175C">
        <w:trPr>
          <w:trHeight w:val="415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016CED" w:rsidRPr="00016CED" w:rsidRDefault="00016CED" w:rsidP="00016CED">
      <w:pPr>
        <w:spacing w:after="12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</w:t>
      </w:r>
    </w:p>
    <w:p w:rsidR="00016CED" w:rsidRPr="00016CED" w:rsidRDefault="00016CED" w:rsidP="00016CED">
      <w:pPr>
        <w:spacing w:after="12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016CED" w:rsidRPr="00016CED" w:rsidRDefault="00016CED" w:rsidP="00016CED">
      <w:pPr>
        <w:spacing w:after="120" w:line="276" w:lineRule="auto"/>
        <w:ind w:left="-426" w:right="-285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Oferta zawiera koszty opracowania projektu graficznego.</w:t>
      </w:r>
    </w:p>
    <w:p w:rsidR="00016CED" w:rsidRPr="00016CED" w:rsidRDefault="00016CED" w:rsidP="000D175C">
      <w:pPr>
        <w:spacing w:after="12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016CED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016CED" w:rsidRPr="00016CED" w:rsidRDefault="00016CED" w:rsidP="000D175C">
      <w:pPr>
        <w:spacing w:after="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016CED" w:rsidRDefault="00016CED" w:rsidP="00016CED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E66C55" w:rsidRDefault="00E66C55" w:rsidP="00016CED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E66C55" w:rsidRPr="00016CED" w:rsidRDefault="00E66C55" w:rsidP="00016CED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bookmarkStart w:id="0" w:name="_GoBack"/>
      <w:bookmarkEnd w:id="0"/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0D175C" w:rsidRPr="00E66C55" w:rsidRDefault="00016CED" w:rsidP="00E66C55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sectPr w:rsidR="000D175C" w:rsidRPr="00E66C55" w:rsidSect="003B18DF">
      <w:headerReference w:type="default" r:id="rId7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B9" w:rsidRDefault="00C552B9">
      <w:pPr>
        <w:spacing w:after="0" w:line="240" w:lineRule="auto"/>
      </w:pPr>
      <w:r>
        <w:separator/>
      </w:r>
    </w:p>
  </w:endnote>
  <w:endnote w:type="continuationSeparator" w:id="0">
    <w:p w:rsidR="00C552B9" w:rsidRDefault="00C5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B9" w:rsidRDefault="00C552B9">
      <w:pPr>
        <w:spacing w:after="0" w:line="240" w:lineRule="auto"/>
      </w:pPr>
      <w:r>
        <w:separator/>
      </w:r>
    </w:p>
  </w:footnote>
  <w:footnote w:type="continuationSeparator" w:id="0">
    <w:p w:rsidR="00C552B9" w:rsidRDefault="00C5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C552B9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88"/>
    <w:multiLevelType w:val="hybridMultilevel"/>
    <w:tmpl w:val="D26885A2"/>
    <w:lvl w:ilvl="0" w:tplc="F71A3B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07D0"/>
    <w:multiLevelType w:val="hybridMultilevel"/>
    <w:tmpl w:val="BA3E6EAC"/>
    <w:lvl w:ilvl="0" w:tplc="411EA7E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3269E"/>
    <w:multiLevelType w:val="hybridMultilevel"/>
    <w:tmpl w:val="66E4AC40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D"/>
    <w:rsid w:val="00016CED"/>
    <w:rsid w:val="000D175C"/>
    <w:rsid w:val="003A56B3"/>
    <w:rsid w:val="0061241C"/>
    <w:rsid w:val="006D1E2F"/>
    <w:rsid w:val="007A1145"/>
    <w:rsid w:val="007A316B"/>
    <w:rsid w:val="00833982"/>
    <w:rsid w:val="00850E58"/>
    <w:rsid w:val="008A6B5F"/>
    <w:rsid w:val="008E57DA"/>
    <w:rsid w:val="00932EAF"/>
    <w:rsid w:val="00A56558"/>
    <w:rsid w:val="00AB144F"/>
    <w:rsid w:val="00BB26F4"/>
    <w:rsid w:val="00C552B9"/>
    <w:rsid w:val="00E66C55"/>
    <w:rsid w:val="00ED2AE7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CD23"/>
  <w15:chartTrackingRefBased/>
  <w15:docId w15:val="{2E58094E-D44C-45ED-B631-5F97DEE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5C"/>
  </w:style>
  <w:style w:type="paragraph" w:styleId="Stopka">
    <w:name w:val="footer"/>
    <w:basedOn w:val="Normalny"/>
    <w:link w:val="Stopka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5</cp:revision>
  <cp:lastPrinted>2026-02-02T12:56:00Z</cp:lastPrinted>
  <dcterms:created xsi:type="dcterms:W3CDTF">2026-02-02T12:54:00Z</dcterms:created>
  <dcterms:modified xsi:type="dcterms:W3CDTF">2026-02-02T13:10:00Z</dcterms:modified>
</cp:coreProperties>
</file>